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21" w:rsidRDefault="00D62119" w:rsidP="00D62119">
      <w:pPr>
        <w:jc w:val="center"/>
        <w:rPr>
          <w:rStyle w:val="a3"/>
          <w:rFonts w:ascii="Arial" w:hAnsi="Arial" w:cs="Arial"/>
          <w:color w:val="333333"/>
          <w:shd w:val="clear" w:color="auto" w:fill="FFFFFF"/>
        </w:rPr>
      </w:pP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Путеводитель интернет-ресурсов, </w:t>
      </w:r>
      <w:proofErr w:type="gramStart"/>
      <w:r>
        <w:rPr>
          <w:rStyle w:val="a3"/>
          <w:rFonts w:ascii="Arial" w:hAnsi="Arial" w:cs="Arial"/>
          <w:color w:val="333333"/>
          <w:shd w:val="clear" w:color="auto" w:fill="FFFFFF"/>
        </w:rPr>
        <w:t>посвященных</w:t>
      </w:r>
      <w:proofErr w:type="gramEnd"/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проблеме противодействия и профилактики наркомании.</w:t>
      </w:r>
    </w:p>
    <w:p w:rsidR="00D62119" w:rsidRDefault="00D62119" w:rsidP="00D62119">
      <w:pPr>
        <w:jc w:val="center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Управление Организации Объединенных Наций по наркотикам и преступности [Электронный ресурс]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[официальный сайт] / УНП ООН.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2015 –  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 </w:t>
      </w:r>
      <w:hyperlink r:id="rId5" w:tgtFrame="_blank" w:history="1">
        <w:r w:rsidRPr="00D62119">
          <w:rPr>
            <w:rStyle w:val="a4"/>
            <w:rFonts w:ascii="Arial" w:hAnsi="Arial" w:cs="Arial"/>
            <w:b/>
            <w:bCs/>
            <w:color w:val="0C74A5"/>
            <w:u w:val="none"/>
            <w:shd w:val="clear" w:color="auto" w:fill="FFFFFF"/>
          </w:rPr>
          <w:t>http://www.unodc.org/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</w:t>
      </w:r>
    </w:p>
    <w:p w:rsid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Международный комитет по контролю за наркотиками [Электронный ресурс]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[официальный сайт] / МККН.  –  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1995-2015 – 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6" w:tgtFrame="_blank" w:history="1">
        <w:r w:rsidRPr="00D62119">
          <w:rPr>
            <w:rStyle w:val="a4"/>
            <w:rFonts w:ascii="Arial" w:hAnsi="Arial" w:cs="Arial"/>
            <w:b/>
            <w:bCs/>
            <w:color w:val="0C74A5"/>
            <w:u w:val="none"/>
            <w:shd w:val="clear" w:color="auto" w:fill="FFFFFF"/>
          </w:rPr>
          <w:t>http://www.incb.org/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 </w:t>
      </w:r>
    </w:p>
    <w:p w:rsid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Неправительственная общественная организация «Всемирная лига «Разум вне наркотика»»  [Электронный ресурс].  –  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World Leauge, 2015 – 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7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http://outofdrug.org/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 </w:t>
      </w: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Главное управление по контролю за оборотом наркотиков [Электронный ресурс]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[официальный сайт] / МВД РФ.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2018 – . – Режим доступа : </w:t>
      </w:r>
      <w:hyperlink r:id="rId8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https://мвд.рф/mvd/structure1/Glavnie_upravlenija/gunk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 </w:t>
      </w: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Министерство здравоохранения Российской Федерации [Электронный ресурс]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[официальный сайт].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2018 - 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9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https://www.rosminzdrav.ru/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</w:t>
      </w: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Здоровая Россия [Электронный ресурс] / Министерство здравоохранения РФ.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2018 - 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10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http://www.takzdorovo.ru/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</w:t>
      </w: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Без наркотиков [Электронный ресурс].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2009 – 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11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http://www.nodrugs.ru/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 </w:t>
      </w: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«Россия за жизнь!» [Электронный ресурс].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[Б. м.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Б. и.].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12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http://www.antinarko.com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 своб. – Загл. с экрана. </w:t>
      </w: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</w:p>
    <w:p w:rsidR="00D62119" w:rsidRPr="00D62119" w:rsidRDefault="00D62119" w:rsidP="00D62119">
      <w:pPr>
        <w:rPr>
          <w:rStyle w:val="a3"/>
          <w:rFonts w:ascii="Arial" w:hAnsi="Arial" w:cs="Arial"/>
          <w:b w:val="0"/>
          <w:color w:val="333333"/>
          <w:shd w:val="clear" w:color="auto" w:fill="FFFFFF"/>
        </w:rPr>
      </w:pPr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Движение [Электронный ресурс]. – Электрон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.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д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ан. – Москва, 2001-2015. – Режим доступа</w:t>
      </w:r>
      <w:proofErr w:type="gramStart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 xml:space="preserve"> :</w:t>
      </w:r>
      <w:proofErr w:type="gramEnd"/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 </w:t>
      </w:r>
      <w:hyperlink r:id="rId13" w:tgtFrame="_blank" w:history="1">
        <w:r w:rsidRPr="00D62119">
          <w:rPr>
            <w:rStyle w:val="a4"/>
            <w:rFonts w:ascii="Arial" w:hAnsi="Arial" w:cs="Arial"/>
            <w:bCs/>
            <w:color w:val="0C74A5"/>
            <w:u w:val="none"/>
            <w:shd w:val="clear" w:color="auto" w:fill="FFFFFF"/>
          </w:rPr>
          <w:t>http://www.f-dv.ru/</w:t>
        </w:r>
      </w:hyperlink>
      <w:r w:rsidRPr="00D62119">
        <w:rPr>
          <w:rStyle w:val="a3"/>
          <w:rFonts w:ascii="Arial" w:hAnsi="Arial" w:cs="Arial"/>
          <w:b w:val="0"/>
          <w:color w:val="333333"/>
          <w:shd w:val="clear" w:color="auto" w:fill="FFFFFF"/>
        </w:rPr>
        <w:t>, своб. – Загл. с экрана. </w:t>
      </w:r>
    </w:p>
    <w:p w:rsidR="00D62119" w:rsidRPr="00D62119" w:rsidRDefault="00D62119" w:rsidP="00D6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3C4043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color w:val="3C4043"/>
          <w:u w:val="single"/>
          <w:lang w:eastAsia="ru-RU"/>
        </w:rPr>
        <w:instrText xml:space="preserve"> HYPERLINK "http://</w:instrText>
      </w:r>
      <w:r w:rsidRPr="00D62119">
        <w:rPr>
          <w:rFonts w:ascii="Arial" w:eastAsia="Times New Roman" w:hAnsi="Arial" w:cs="Arial"/>
          <w:color w:val="3C4043"/>
          <w:u w:val="single"/>
          <w:lang w:eastAsia="ru-RU"/>
        </w:rPr>
        <w:instrText>www.dagminobr.ru</w:instrText>
      </w:r>
    </w:p>
    <w:p w:rsidR="00D62119" w:rsidRPr="00243027" w:rsidRDefault="00D62119" w:rsidP="00D62119">
      <w:pPr>
        <w:shd w:val="clear" w:color="auto" w:fill="FFFFFF"/>
        <w:spacing w:after="0" w:line="240" w:lineRule="auto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43"/>
          <w:u w:val="single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3C4043"/>
          <w:u w:val="single"/>
          <w:lang w:eastAsia="ru-RU"/>
        </w:rPr>
        <w:fldChar w:fldCharType="separate"/>
      </w:r>
      <w:r w:rsidRPr="00243027">
        <w:rPr>
          <w:rStyle w:val="a4"/>
          <w:rFonts w:ascii="Arial" w:eastAsia="Times New Roman" w:hAnsi="Arial" w:cs="Arial"/>
          <w:lang w:eastAsia="ru-RU"/>
        </w:rPr>
        <w:t>www.dagminobr.ru</w:t>
      </w:r>
    </w:p>
    <w:p w:rsidR="00D62119" w:rsidRPr="00D62119" w:rsidRDefault="00D62119" w:rsidP="00D62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043"/>
          <w:u w:val="single"/>
          <w:lang w:eastAsia="ru-RU"/>
        </w:rPr>
        <w:fldChar w:fldCharType="end"/>
      </w:r>
    </w:p>
    <w:p w:rsidR="00D62119" w:rsidRPr="00D62119" w:rsidRDefault="00D62119" w:rsidP="00D62119">
      <w:pPr>
        <w:shd w:val="clear" w:color="auto" w:fill="FFFFFF"/>
        <w:spacing w:after="0" w:line="240" w:lineRule="auto"/>
        <w:ind w:left="47"/>
        <w:textAlignment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62119" w:rsidRPr="00D62119" w:rsidRDefault="00D62119" w:rsidP="00D62119">
      <w:pPr>
        <w:shd w:val="clear" w:color="auto" w:fill="FFFFFF"/>
        <w:spacing w:after="0" w:line="240" w:lineRule="auto"/>
        <w:ind w:left="-313"/>
        <w:textAlignment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D62119" w:rsidRPr="00D62119" w:rsidSect="0090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6F6"/>
    <w:multiLevelType w:val="multilevel"/>
    <w:tmpl w:val="FD0A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2119"/>
    <w:rsid w:val="00902221"/>
    <w:rsid w:val="00D6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21"/>
  </w:style>
  <w:style w:type="paragraph" w:styleId="3">
    <w:name w:val="heading 3"/>
    <w:basedOn w:val="a"/>
    <w:link w:val="30"/>
    <w:uiPriority w:val="9"/>
    <w:qFormat/>
    <w:rsid w:val="00D6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119"/>
    <w:rPr>
      <w:b/>
      <w:bCs/>
    </w:rPr>
  </w:style>
  <w:style w:type="character" w:styleId="a4">
    <w:name w:val="Hyperlink"/>
    <w:basedOn w:val="a0"/>
    <w:uiPriority w:val="99"/>
    <w:unhideWhenUsed/>
    <w:rsid w:val="00D621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6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D621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815">
                  <w:marLeft w:val="47"/>
                  <w:marRight w:val="47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mvd/structure1/Glavnie_upravlenija/gunk" TargetMode="External"/><Relationship Id="rId13" Type="http://schemas.openxmlformats.org/officeDocument/2006/relationships/hyperlink" Target="http://www.f-d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tofdrug.org/" TargetMode="External"/><Relationship Id="rId12" Type="http://schemas.openxmlformats.org/officeDocument/2006/relationships/hyperlink" Target="http://www.antinark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b.org/" TargetMode="External"/><Relationship Id="rId11" Type="http://schemas.openxmlformats.org/officeDocument/2006/relationships/hyperlink" Target="http://www.nodrugs.ru/" TargetMode="External"/><Relationship Id="rId5" Type="http://schemas.openxmlformats.org/officeDocument/2006/relationships/hyperlink" Target="http://www.unodc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kzdor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inzdra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2020-03-12T10:34:00Z</dcterms:created>
  <dcterms:modified xsi:type="dcterms:W3CDTF">2020-03-12T10:40:00Z</dcterms:modified>
</cp:coreProperties>
</file>