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68" w:rsidRDefault="00B50F00">
      <w:pPr>
        <w:spacing w:before="76"/>
        <w:ind w:left="118"/>
        <w:rPr>
          <w:sz w:val="48"/>
        </w:rPr>
      </w:pPr>
      <w:r>
        <w:rPr>
          <w:color w:val="0099CC"/>
          <w:sz w:val="48"/>
        </w:rPr>
        <w:t>Востребована ли профессия, которую выбрал ребенок?</w:t>
      </w:r>
    </w:p>
    <w:p w:rsidR="00777468" w:rsidRDefault="00777468">
      <w:pPr>
        <w:pStyle w:val="a3"/>
        <w:spacing w:before="11"/>
        <w:ind w:left="0"/>
        <w:rPr>
          <w:sz w:val="23"/>
        </w:rPr>
      </w:pPr>
    </w:p>
    <w:p w:rsidR="00777468" w:rsidRDefault="00B50F00">
      <w:pPr>
        <w:spacing w:before="99"/>
        <w:ind w:left="3022"/>
        <w:rPr>
          <w:b/>
          <w:sz w:val="32"/>
        </w:rPr>
      </w:pPr>
      <w:r>
        <w:rPr>
          <w:b/>
          <w:color w:val="663300"/>
          <w:sz w:val="32"/>
        </w:rPr>
        <w:t>Как определить востребованность профессии?</w:t>
      </w:r>
    </w:p>
    <w:p w:rsidR="00777468" w:rsidRDefault="00B50F00">
      <w:pPr>
        <w:pStyle w:val="a4"/>
        <w:numPr>
          <w:ilvl w:val="0"/>
          <w:numId w:val="1"/>
        </w:numPr>
        <w:tabs>
          <w:tab w:val="left" w:pos="3198"/>
        </w:tabs>
        <w:spacing w:before="190" w:line="235" w:lineRule="auto"/>
        <w:rPr>
          <w:sz w:val="28"/>
        </w:rPr>
      </w:pPr>
      <w:r>
        <w:rPr>
          <w:color w:val="3A3838"/>
          <w:sz w:val="28"/>
        </w:rPr>
        <w:t>Анализировать количество открытых вакансий, опубликованных работодателями (см. сайты</w:t>
      </w:r>
      <w:r>
        <w:rPr>
          <w:color w:val="3A3838"/>
          <w:spacing w:val="-27"/>
          <w:sz w:val="28"/>
        </w:rPr>
        <w:t xml:space="preserve"> </w:t>
      </w:r>
      <w:r>
        <w:rPr>
          <w:color w:val="3A3838"/>
          <w:sz w:val="28"/>
        </w:rPr>
        <w:t>по поиску</w:t>
      </w:r>
      <w:r>
        <w:rPr>
          <w:color w:val="3A3838"/>
          <w:spacing w:val="-9"/>
          <w:sz w:val="28"/>
        </w:rPr>
        <w:t xml:space="preserve"> </w:t>
      </w:r>
      <w:r>
        <w:rPr>
          <w:color w:val="3A3838"/>
          <w:sz w:val="28"/>
        </w:rPr>
        <w:t>работы);</w:t>
      </w:r>
    </w:p>
    <w:p w:rsidR="00777468" w:rsidRDefault="00B50F00">
      <w:pPr>
        <w:pStyle w:val="a4"/>
        <w:numPr>
          <w:ilvl w:val="0"/>
          <w:numId w:val="1"/>
        </w:numPr>
        <w:tabs>
          <w:tab w:val="left" w:pos="3198"/>
        </w:tabs>
        <w:spacing w:line="235" w:lineRule="auto"/>
        <w:ind w:right="5488"/>
        <w:rPr>
          <w:sz w:val="28"/>
        </w:rPr>
      </w:pPr>
      <w:r>
        <w:rPr>
          <w:color w:val="3A3838"/>
          <w:sz w:val="28"/>
        </w:rPr>
        <w:t>Просмотреть справочник востребованных профессий и статистику по</w:t>
      </w:r>
      <w:r>
        <w:rPr>
          <w:color w:val="3A3838"/>
          <w:spacing w:val="-24"/>
          <w:sz w:val="28"/>
        </w:rPr>
        <w:t xml:space="preserve"> </w:t>
      </w:r>
      <w:proofErr w:type="gramStart"/>
      <w:r>
        <w:rPr>
          <w:color w:val="3A3838"/>
          <w:sz w:val="28"/>
        </w:rPr>
        <w:t>востребованным</w:t>
      </w:r>
      <w:proofErr w:type="gramEnd"/>
    </w:p>
    <w:p w:rsidR="00777468" w:rsidRDefault="00B50F00">
      <w:pPr>
        <w:spacing w:line="235" w:lineRule="auto"/>
        <w:ind w:left="3197" w:right="2781"/>
        <w:rPr>
          <w:sz w:val="28"/>
        </w:rPr>
      </w:pPr>
      <w:r>
        <w:rPr>
          <w:color w:val="3A3838"/>
          <w:sz w:val="28"/>
        </w:rPr>
        <w:t xml:space="preserve">профессиям и специальностям региона (см. сайт Министерства труда и социальной защиты РФ </w:t>
      </w:r>
      <w:hyperlink r:id="rId6">
        <w:r>
          <w:rPr>
            <w:color w:val="0462C1"/>
            <w:sz w:val="28"/>
            <w:u w:val="single" w:color="0462C1"/>
          </w:rPr>
          <w:t>https://trudvsem.ru</w:t>
        </w:r>
      </w:hyperlink>
      <w:r>
        <w:rPr>
          <w:color w:val="3A3838"/>
          <w:sz w:val="28"/>
        </w:rPr>
        <w:t>, сайты по поиску работы).</w:t>
      </w:r>
    </w:p>
    <w:p w:rsidR="00777468" w:rsidRDefault="00777468">
      <w:pPr>
        <w:pStyle w:val="a3"/>
        <w:spacing w:before="11"/>
        <w:ind w:left="0"/>
        <w:rPr>
          <w:sz w:val="31"/>
        </w:rPr>
      </w:pPr>
    </w:p>
    <w:p w:rsidR="00777468" w:rsidRDefault="00B50F00">
      <w:pPr>
        <w:spacing w:line="235" w:lineRule="auto"/>
        <w:ind w:left="4779"/>
        <w:rPr>
          <w:sz w:val="32"/>
        </w:rPr>
      </w:pPr>
      <w:r>
        <w:rPr>
          <w:color w:val="663300"/>
          <w:sz w:val="32"/>
        </w:rPr>
        <w:t>Бо</w:t>
      </w:r>
      <w:r>
        <w:rPr>
          <w:color w:val="663300"/>
          <w:sz w:val="32"/>
        </w:rPr>
        <w:t xml:space="preserve">льшое количество открытых вакансий на сайтах по поиску работы может свидетельствовать о том, что </w:t>
      </w:r>
      <w:proofErr w:type="gramStart"/>
      <w:r>
        <w:rPr>
          <w:color w:val="663300"/>
          <w:sz w:val="32"/>
        </w:rPr>
        <w:t>на</w:t>
      </w:r>
      <w:proofErr w:type="gramEnd"/>
      <w:r>
        <w:rPr>
          <w:color w:val="663300"/>
          <w:sz w:val="32"/>
        </w:rPr>
        <w:t xml:space="preserve"> данный</w:t>
      </w:r>
    </w:p>
    <w:p w:rsidR="00777468" w:rsidRDefault="00B50F00">
      <w:pPr>
        <w:spacing w:line="385" w:lineRule="exact"/>
        <w:ind w:left="4779"/>
        <w:rPr>
          <w:sz w:val="32"/>
        </w:rPr>
      </w:pPr>
      <w:r>
        <w:rPr>
          <w:color w:val="663300"/>
          <w:sz w:val="32"/>
        </w:rPr>
        <w:t>момент профессия востребована в регионе.</w:t>
      </w:r>
    </w:p>
    <w:p w:rsidR="00777468" w:rsidRDefault="00777468">
      <w:pPr>
        <w:pStyle w:val="a3"/>
        <w:ind w:left="0"/>
        <w:rPr>
          <w:sz w:val="20"/>
        </w:rPr>
      </w:pPr>
    </w:p>
    <w:p w:rsidR="00777468" w:rsidRDefault="00B50F00">
      <w:pPr>
        <w:spacing w:before="147"/>
        <w:ind w:left="6428"/>
        <w:jc w:val="both"/>
        <w:rPr>
          <w:rFonts w:ascii="Calibri" w:hAnsi="Calibri"/>
          <w:b/>
          <w:sz w:val="48"/>
        </w:rPr>
      </w:pPr>
      <w:r>
        <w:rPr>
          <w:rFonts w:ascii="Calibri" w:hAnsi="Calibri"/>
          <w:b/>
          <w:color w:val="0099CC"/>
          <w:sz w:val="48"/>
        </w:rPr>
        <w:t>Но! Стоит учесть:</w:t>
      </w:r>
    </w:p>
    <w:p w:rsidR="00777468" w:rsidRDefault="00B50F00">
      <w:pPr>
        <w:pStyle w:val="a3"/>
        <w:spacing w:before="99" w:line="235" w:lineRule="auto"/>
        <w:ind w:left="6514" w:right="399"/>
        <w:jc w:val="both"/>
      </w:pPr>
      <w:r>
        <w:rPr>
          <w:color w:val="252525"/>
        </w:rPr>
        <w:t>Небольшое количество вакансий может свидетельствовать о том, что профессия узкоспециализи</w:t>
      </w:r>
      <w:r>
        <w:rPr>
          <w:color w:val="252525"/>
        </w:rPr>
        <w:t>рованная или редкая, однако специалисты этих профессий могут быть весьма востребованными.</w:t>
      </w:r>
    </w:p>
    <w:p w:rsidR="00777468" w:rsidRDefault="00B50F00">
      <w:pPr>
        <w:pStyle w:val="a3"/>
        <w:spacing w:before="92" w:line="291" w:lineRule="exact"/>
      </w:pPr>
      <w:r>
        <w:rPr>
          <w:color w:val="252525"/>
        </w:rPr>
        <w:t>Профессии, наиболее востребованные в будущем</w:t>
      </w:r>
    </w:p>
    <w:p w:rsidR="00777468" w:rsidRDefault="00B50F00">
      <w:pPr>
        <w:pStyle w:val="a3"/>
        <w:spacing w:line="288" w:lineRule="exact"/>
      </w:pPr>
      <w:r>
        <w:rPr>
          <w:color w:val="252525"/>
        </w:rPr>
        <w:t>(в то время, когда ваш ребенок будет строить свою карьеру),</w:t>
      </w:r>
    </w:p>
    <w:p w:rsidR="00777468" w:rsidRDefault="00B50F00">
      <w:pPr>
        <w:pStyle w:val="a3"/>
        <w:spacing w:line="288" w:lineRule="exact"/>
      </w:pPr>
      <w:r>
        <w:rPr>
          <w:noProof/>
          <w:lang w:bidi="ar-SA"/>
        </w:rPr>
        <w:drawing>
          <wp:anchor distT="0" distB="0" distL="0" distR="0" simplePos="0" relativeHeight="251590656" behindDoc="1" locked="0" layoutInCell="1" allowOverlap="1">
            <wp:simplePos x="0" y="0"/>
            <wp:positionH relativeFrom="page">
              <wp:posOffset>9824893</wp:posOffset>
            </wp:positionH>
            <wp:positionV relativeFrom="paragraph">
              <wp:posOffset>171753</wp:posOffset>
            </wp:positionV>
            <wp:extent cx="538083" cy="737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83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25"/>
        </w:rPr>
        <w:t>сегодня могут даже не существовать!</w:t>
      </w:r>
    </w:p>
    <w:p w:rsidR="00777468" w:rsidRDefault="00B50F00">
      <w:pPr>
        <w:pStyle w:val="a3"/>
        <w:spacing w:line="291" w:lineRule="exact"/>
      </w:pPr>
      <w:r>
        <w:rPr>
          <w:color w:val="252525"/>
        </w:rPr>
        <w:t>(см. «Атлас новых профессий», http://atlas100.ru).</w:t>
      </w:r>
    </w:p>
    <w:p w:rsidR="00777468" w:rsidRDefault="00B50F00">
      <w:pPr>
        <w:pStyle w:val="a3"/>
        <w:spacing w:before="209" w:line="235" w:lineRule="auto"/>
        <w:ind w:left="6532" w:right="1429"/>
        <w:jc w:val="both"/>
      </w:pPr>
      <w:r>
        <w:rPr>
          <w:color w:val="252525"/>
        </w:rPr>
        <w:t>Большое количество вакансий по конкретным профессиям также может свидетельствовать о высокой конкуренции среди специалистов данного профиля, что может осложнять трудоустройство.</w:t>
      </w:r>
    </w:p>
    <w:p w:rsidR="00777468" w:rsidRDefault="00777468">
      <w:pPr>
        <w:spacing w:line="235" w:lineRule="auto"/>
        <w:jc w:val="both"/>
        <w:sectPr w:rsidR="00777468">
          <w:type w:val="continuous"/>
          <w:pgSz w:w="16440" w:h="11910" w:orient="landscape"/>
          <w:pgMar w:top="200" w:right="20" w:bottom="0" w:left="1220" w:header="720" w:footer="720" w:gutter="0"/>
          <w:cols w:space="720"/>
        </w:sectPr>
      </w:pPr>
    </w:p>
    <w:p w:rsidR="00777468" w:rsidRPr="00B50F00" w:rsidRDefault="00B50F00" w:rsidP="00B50F00">
      <w:pPr>
        <w:pStyle w:val="1"/>
        <w:spacing w:before="131" w:line="235" w:lineRule="auto"/>
        <w:ind w:left="0"/>
      </w:pPr>
      <w:r>
        <w:lastRenderedPageBreak/>
        <w:pict>
          <v:group id="_x0000_s1027" style="position:absolute;margin-left:0;margin-top:43.1pt;width:815.3pt;height:552.15pt;z-index:-251724800;mso-position-horizontal-relative:page;mso-position-vertical-relative:page" coordorigin=",862" coordsize="16306,110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top:1526;width:7990;height:10378">
              <v:imagedata r:id="rId8" o:title=""/>
            </v:shape>
            <v:shape id="_x0000_s1034" type="#_x0000_t75" style="position:absolute;left:4682;top:4586;width:1412;height:1464">
              <v:imagedata r:id="rId9" o:title=""/>
            </v:shape>
            <v:shape id="_x0000_s1033" style="position:absolute;left:7072;top:7116;width:514;height:514" coordorigin="7073,7116" coordsize="514,514" path="m7330,7116r-69,9l7200,7151r-52,40l7108,7243r-26,62l7073,7373r9,68l7108,7502r40,52l7200,7595r61,25l7330,7630r68,-10l7459,7595r52,-41l7551,7502r26,-61l7586,7373r-9,-68l7551,7243r-40,-52l7459,7151r-61,-26l7330,7116xe" fillcolor="#ffac5c" stroked="f">
              <v:path arrowok="t"/>
            </v:shape>
            <v:rect id="_x0000_s1032" style="position:absolute;left:6273;top:7824;width:1640;height:2206" stroked="f"/>
            <v:shape id="_x0000_s1031" style="position:absolute;left:7051;top:8450;width:514;height:512" coordorigin="7051,8450" coordsize="514,512" path="m7308,8450r-68,10l7178,8485r-52,40l7086,8577r-26,61l7051,8706r9,68l7086,8835r40,52l7178,8927r62,25l7308,8962r68,-10l7438,8927r52,-40l7530,8835r26,-61l7565,8706r-9,-68l7530,8577r-40,-52l7438,8485r-62,-25l7308,8450xe" fillcolor="aqua" stroked="f">
              <v:path arrowok="t"/>
            </v:shape>
            <v:shape id="_x0000_s1030" style="position:absolute;left:7051;top:9751;width:514;height:512" coordorigin="7051,9751" coordsize="514,512" path="m7308,9751r-68,9l7178,9786r-52,40l7086,9878r-26,61l7051,10007r9,68l7086,10136r40,52l7178,10228r62,25l7308,10262r68,-9l7438,10228r52,-40l7530,10136r26,-61l7565,10007r-9,-68l7530,9878r-40,-52l7438,9786r-62,-26l7308,9751xe" fillcolor="#d6b9ac" stroked="f">
              <v:path arrowok="t"/>
            </v:shape>
            <v:shape id="_x0000_s1029" type="#_x0000_t75" style="position:absolute;left:11635;top:861;width:4642;height:4409">
              <v:imagedata r:id="rId10" o:title=""/>
            </v:shape>
            <v:rect id="_x0000_s1028" style="position:absolute;left:5853;top:4855;width:10452;height:1311" fillcolor="#eee2de" stroked="f"/>
            <w10:wrap anchorx="page" anchory="page"/>
          </v:group>
        </w:pict>
      </w:r>
      <w:r>
        <w:pict>
          <v:shape id="_x0000_s1026" style="position:absolute;margin-left:34.1pt;margin-top:16.45pt;width:25.7pt;height:25.6pt;z-index:251660288;mso-position-horizontal-relative:page;mso-position-vertical-relative:page" coordorigin="682,329" coordsize="514,512" path="m938,329r-68,9l809,364r-52,40l717,455r-26,61l682,584r9,68l717,713r40,52l809,805r61,26l938,840r69,-9l1068,805r52,-40l1160,713r26,-61l1195,584r-9,-68l1160,455r-40,-51l1068,364r-61,-26l938,329xe" fillcolor="#ffac5c" stroked="f">
            <v:path arrowok="t"/>
            <w10:wrap anchorx="page" anchory="page"/>
          </v:shape>
        </w:pict>
      </w:r>
      <w:bookmarkStart w:id="0" w:name="_GoBack"/>
      <w:bookmarkEnd w:id="0"/>
      <w:r>
        <w:rPr>
          <w:b w:val="0"/>
        </w:rPr>
        <w:t xml:space="preserve"> </w:t>
      </w:r>
    </w:p>
    <w:sectPr w:rsidR="00777468" w:rsidRPr="00B50F00">
      <w:type w:val="continuous"/>
      <w:pgSz w:w="16440" w:h="11910" w:orient="landscape"/>
      <w:pgMar w:top="200" w:right="20" w:bottom="0" w:left="1220" w:header="720" w:footer="720" w:gutter="0"/>
      <w:cols w:num="2" w:space="720" w:equalWidth="0">
        <w:col w:w="11572" w:space="40"/>
        <w:col w:w="35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D28"/>
    <w:multiLevelType w:val="hybridMultilevel"/>
    <w:tmpl w:val="3BD0019A"/>
    <w:lvl w:ilvl="0" w:tplc="B0789602">
      <w:numFmt w:val="bullet"/>
      <w:lvlText w:val=""/>
      <w:lvlJc w:val="left"/>
      <w:pPr>
        <w:ind w:left="3197" w:hanging="272"/>
      </w:pPr>
      <w:rPr>
        <w:rFonts w:ascii="Wingdings" w:eastAsia="Wingdings" w:hAnsi="Wingdings" w:cs="Wingdings" w:hint="default"/>
        <w:color w:val="3A3838"/>
        <w:w w:val="100"/>
        <w:sz w:val="28"/>
        <w:szCs w:val="28"/>
        <w:lang w:val="ru-RU" w:eastAsia="ru-RU" w:bidi="ru-RU"/>
      </w:rPr>
    </w:lvl>
    <w:lvl w:ilvl="1" w:tplc="3FCE4E10">
      <w:numFmt w:val="bullet"/>
      <w:lvlText w:val="•"/>
      <w:lvlJc w:val="left"/>
      <w:pPr>
        <w:ind w:left="4400" w:hanging="272"/>
      </w:pPr>
      <w:rPr>
        <w:rFonts w:hint="default"/>
        <w:lang w:val="ru-RU" w:eastAsia="ru-RU" w:bidi="ru-RU"/>
      </w:rPr>
    </w:lvl>
    <w:lvl w:ilvl="2" w:tplc="12B029E0">
      <w:numFmt w:val="bullet"/>
      <w:lvlText w:val="•"/>
      <w:lvlJc w:val="left"/>
      <w:pPr>
        <w:ind w:left="5600" w:hanging="272"/>
      </w:pPr>
      <w:rPr>
        <w:rFonts w:hint="default"/>
        <w:lang w:val="ru-RU" w:eastAsia="ru-RU" w:bidi="ru-RU"/>
      </w:rPr>
    </w:lvl>
    <w:lvl w:ilvl="3" w:tplc="D9D41830">
      <w:numFmt w:val="bullet"/>
      <w:lvlText w:val="•"/>
      <w:lvlJc w:val="left"/>
      <w:pPr>
        <w:ind w:left="6800" w:hanging="272"/>
      </w:pPr>
      <w:rPr>
        <w:rFonts w:hint="default"/>
        <w:lang w:val="ru-RU" w:eastAsia="ru-RU" w:bidi="ru-RU"/>
      </w:rPr>
    </w:lvl>
    <w:lvl w:ilvl="4" w:tplc="73108D50">
      <w:numFmt w:val="bullet"/>
      <w:lvlText w:val="•"/>
      <w:lvlJc w:val="left"/>
      <w:pPr>
        <w:ind w:left="8000" w:hanging="272"/>
      </w:pPr>
      <w:rPr>
        <w:rFonts w:hint="default"/>
        <w:lang w:val="ru-RU" w:eastAsia="ru-RU" w:bidi="ru-RU"/>
      </w:rPr>
    </w:lvl>
    <w:lvl w:ilvl="5" w:tplc="BC2ED6E8">
      <w:numFmt w:val="bullet"/>
      <w:lvlText w:val="•"/>
      <w:lvlJc w:val="left"/>
      <w:pPr>
        <w:ind w:left="9200" w:hanging="272"/>
      </w:pPr>
      <w:rPr>
        <w:rFonts w:hint="default"/>
        <w:lang w:val="ru-RU" w:eastAsia="ru-RU" w:bidi="ru-RU"/>
      </w:rPr>
    </w:lvl>
    <w:lvl w:ilvl="6" w:tplc="143A4554">
      <w:numFmt w:val="bullet"/>
      <w:lvlText w:val="•"/>
      <w:lvlJc w:val="left"/>
      <w:pPr>
        <w:ind w:left="10400" w:hanging="272"/>
      </w:pPr>
      <w:rPr>
        <w:rFonts w:hint="default"/>
        <w:lang w:val="ru-RU" w:eastAsia="ru-RU" w:bidi="ru-RU"/>
      </w:rPr>
    </w:lvl>
    <w:lvl w:ilvl="7" w:tplc="1524744A">
      <w:numFmt w:val="bullet"/>
      <w:lvlText w:val="•"/>
      <w:lvlJc w:val="left"/>
      <w:pPr>
        <w:ind w:left="11600" w:hanging="272"/>
      </w:pPr>
      <w:rPr>
        <w:rFonts w:hint="default"/>
        <w:lang w:val="ru-RU" w:eastAsia="ru-RU" w:bidi="ru-RU"/>
      </w:rPr>
    </w:lvl>
    <w:lvl w:ilvl="8" w:tplc="D6C6EACC">
      <w:numFmt w:val="bullet"/>
      <w:lvlText w:val="•"/>
      <w:lvlJc w:val="left"/>
      <w:pPr>
        <w:ind w:left="12800" w:hanging="27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77468"/>
    <w:rsid w:val="00777468"/>
    <w:rsid w:val="00B5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  <w:lang w:val="ru-RU" w:eastAsia="ru-RU" w:bidi="ru-RU"/>
    </w:rPr>
  </w:style>
  <w:style w:type="paragraph" w:styleId="1">
    <w:name w:val="heading 1"/>
    <w:basedOn w:val="a"/>
    <w:uiPriority w:val="1"/>
    <w:qFormat/>
    <w:pPr>
      <w:ind w:left="36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9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97" w:right="5185" w:hanging="27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Igor</dc:creator>
  <cp:lastModifiedBy>омар</cp:lastModifiedBy>
  <cp:revision>3</cp:revision>
  <dcterms:created xsi:type="dcterms:W3CDTF">2020-12-15T18:39:00Z</dcterms:created>
  <dcterms:modified xsi:type="dcterms:W3CDTF">2020-12-15T18:40:00Z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2020-12-15T00:00:00Z</vt:filetime>
  </property>
</Properties>
</file>