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D54" w:rsidRDefault="00403D54" w:rsidP="00403D54">
      <w:pPr>
        <w:pStyle w:val="a3"/>
        <w:shd w:val="clear" w:color="auto" w:fill="FFFFFF"/>
        <w:rPr>
          <w:rFonts w:ascii="Verdana" w:hAnsi="Verdana"/>
          <w:b/>
          <w:bCs/>
          <w:color w:val="0000CD"/>
          <w:sz w:val="14"/>
          <w:szCs w:val="14"/>
        </w:rPr>
      </w:pPr>
      <w:r>
        <w:rPr>
          <w:rFonts w:ascii="Verdana" w:hAnsi="Verdana"/>
          <w:b/>
          <w:bCs/>
          <w:color w:val="FF0000"/>
        </w:rPr>
        <w:t>БАЗА ПРЕДВАРИТЕЛЬНЫХ РЕЗУЛЬТАТОВ:</w:t>
      </w:r>
      <w:r>
        <w:rPr>
          <w:rFonts w:ascii="Verdana" w:hAnsi="Verdana"/>
          <w:b/>
          <w:bCs/>
          <w:color w:val="0000CD"/>
          <w:sz w:val="16"/>
          <w:szCs w:val="16"/>
        </w:rPr>
        <w:t>   </w:t>
      </w:r>
      <w:hyperlink r:id="rId4" w:history="1">
        <w:r>
          <w:rPr>
            <w:rStyle w:val="a4"/>
            <w:rFonts w:ascii="Verdana" w:hAnsi="Verdana"/>
            <w:b/>
            <w:bCs/>
            <w:color w:val="0069A9"/>
            <w:sz w:val="25"/>
            <w:szCs w:val="25"/>
          </w:rPr>
          <w:t>http://check.ege.edu.ru/</w:t>
        </w:r>
      </w:hyperlink>
    </w:p>
    <w:p w:rsidR="00403D54" w:rsidRDefault="00403D54" w:rsidP="00403D54">
      <w:pPr>
        <w:pStyle w:val="a3"/>
        <w:shd w:val="clear" w:color="auto" w:fill="FFFFFF"/>
        <w:jc w:val="center"/>
        <w:rPr>
          <w:rFonts w:ascii="Verdana" w:hAnsi="Verdana"/>
          <w:b/>
          <w:bCs/>
          <w:color w:val="0000CD"/>
          <w:sz w:val="14"/>
          <w:szCs w:val="14"/>
        </w:rPr>
      </w:pPr>
      <w:r>
        <w:rPr>
          <w:rFonts w:ascii="Verdana" w:hAnsi="Verdana"/>
          <w:b/>
          <w:bCs/>
          <w:color w:val="000000"/>
          <w:sz w:val="25"/>
          <w:szCs w:val="25"/>
        </w:rPr>
        <w:t>ТЕЛЕФОН ГОРЯЧЕЙ ЛИНИИ ПО ВОПРОСАМ ЕГЭ-11:</w:t>
      </w:r>
      <w:r>
        <w:rPr>
          <w:rFonts w:ascii="Verdana" w:hAnsi="Verdana"/>
          <w:b/>
          <w:bCs/>
          <w:color w:val="0000CD"/>
          <w:sz w:val="25"/>
          <w:szCs w:val="25"/>
        </w:rPr>
        <w:t> </w:t>
      </w:r>
      <w:r>
        <w:rPr>
          <w:rFonts w:ascii="Verdana" w:hAnsi="Verdana"/>
          <w:b/>
          <w:bCs/>
          <w:color w:val="B22222"/>
          <w:sz w:val="25"/>
          <w:szCs w:val="25"/>
        </w:rPr>
        <w:t>8(423) 240-62-99</w:t>
      </w:r>
    </w:p>
    <w:p w:rsidR="00403D54" w:rsidRDefault="00403D54" w:rsidP="00403D54">
      <w:pPr>
        <w:pStyle w:val="a3"/>
        <w:shd w:val="clear" w:color="auto" w:fill="FFFFFF"/>
        <w:rPr>
          <w:rFonts w:ascii="Verdana" w:hAnsi="Verdana"/>
          <w:b/>
          <w:bCs/>
          <w:color w:val="0000CD"/>
          <w:sz w:val="14"/>
          <w:szCs w:val="14"/>
        </w:rPr>
      </w:pPr>
      <w:r>
        <w:rPr>
          <w:rFonts w:ascii="Verdana" w:hAnsi="Verdana"/>
          <w:b/>
          <w:bCs/>
          <w:color w:val="000000"/>
          <w:sz w:val="22"/>
          <w:szCs w:val="22"/>
        </w:rPr>
        <w:t>Утверждёно расписание ЕГЭ на 2022 год.</w:t>
      </w:r>
    </w:p>
    <w:p w:rsidR="00403D54" w:rsidRDefault="00403D54" w:rsidP="00403D54">
      <w:pPr>
        <w:pStyle w:val="a3"/>
        <w:shd w:val="clear" w:color="auto" w:fill="FFFFFF"/>
        <w:rPr>
          <w:rFonts w:ascii="Verdana" w:hAnsi="Verdana"/>
          <w:b/>
          <w:bCs/>
          <w:color w:val="0000CD"/>
          <w:sz w:val="14"/>
          <w:szCs w:val="14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Приказ Министерства просвещения Российской Федерации, Федеральной службы по надзору в сфере образования и науки от 17.11.2021 №834/1479. Зарегистрирован 15.12.2021 №66342</w:t>
      </w:r>
      <w:proofErr w:type="gramStart"/>
      <w:r>
        <w:rPr>
          <w:rFonts w:ascii="Arial" w:hAnsi="Arial" w:cs="Arial"/>
          <w:b/>
          <w:bCs/>
          <w:color w:val="000000"/>
          <w:sz w:val="19"/>
          <w:szCs w:val="19"/>
        </w:rPr>
        <w:t>   </w:t>
      </w:r>
      <w:hyperlink r:id="rId5" w:history="1">
        <w:r>
          <w:rPr>
            <w:rStyle w:val="a4"/>
            <w:rFonts w:ascii="Arial" w:hAnsi="Arial" w:cs="Arial"/>
            <w:b/>
            <w:bCs/>
            <w:color w:val="0069A9"/>
            <w:sz w:val="19"/>
            <w:szCs w:val="19"/>
          </w:rPr>
          <w:t>П</w:t>
        </w:r>
        <w:proofErr w:type="gramEnd"/>
        <w:r>
          <w:rPr>
            <w:rStyle w:val="a4"/>
            <w:rFonts w:ascii="Arial" w:hAnsi="Arial" w:cs="Arial"/>
            <w:b/>
            <w:bCs/>
            <w:color w:val="0069A9"/>
            <w:sz w:val="19"/>
            <w:szCs w:val="19"/>
          </w:rPr>
          <w:t>осмотреть приказ &gt;&gt;&gt;</w:t>
        </w:r>
      </w:hyperlink>
    </w:p>
    <w:p w:rsidR="00403D54" w:rsidRDefault="00403D54" w:rsidP="00403D54">
      <w:pPr>
        <w:pStyle w:val="a3"/>
        <w:shd w:val="clear" w:color="auto" w:fill="FFFFFF"/>
        <w:rPr>
          <w:rFonts w:ascii="Verdana" w:hAnsi="Verdana"/>
          <w:b/>
          <w:bCs/>
          <w:color w:val="0000CD"/>
          <w:sz w:val="14"/>
          <w:szCs w:val="14"/>
        </w:rPr>
      </w:pPr>
      <w:r>
        <w:rPr>
          <w:rStyle w:val="a5"/>
          <w:rFonts w:ascii="Arial" w:hAnsi="Arial" w:cs="Arial"/>
          <w:color w:val="000000"/>
          <w:sz w:val="22"/>
          <w:szCs w:val="22"/>
        </w:rPr>
        <w:t>Основной период ЕГЭ 2022</w:t>
      </w:r>
    </w:p>
    <w:p w:rsidR="00403D54" w:rsidRDefault="00403D54" w:rsidP="00403D54">
      <w:pPr>
        <w:pStyle w:val="a3"/>
        <w:shd w:val="clear" w:color="auto" w:fill="FFFFFF"/>
        <w:rPr>
          <w:rFonts w:ascii="Verdana" w:hAnsi="Verdana"/>
          <w:b/>
          <w:bCs/>
          <w:color w:val="0000CD"/>
          <w:sz w:val="14"/>
          <w:szCs w:val="14"/>
        </w:rPr>
      </w:pPr>
      <w:proofErr w:type="gramStart"/>
      <w:r>
        <w:rPr>
          <w:rFonts w:ascii="Arial" w:hAnsi="Arial" w:cs="Arial"/>
          <w:b/>
          <w:bCs/>
          <w:color w:val="000000"/>
          <w:sz w:val="19"/>
          <w:szCs w:val="19"/>
        </w:rPr>
        <w:t>26 мая (четверг) – география, литература, химия;</w:t>
      </w:r>
      <w:r>
        <w:rPr>
          <w:rFonts w:ascii="Arial" w:hAnsi="Arial" w:cs="Arial"/>
          <w:b/>
          <w:bCs/>
          <w:color w:val="000000"/>
          <w:sz w:val="19"/>
          <w:szCs w:val="19"/>
        </w:rPr>
        <w:br/>
        <w:t>30 мая (понедельник) – русский язык;</w:t>
      </w:r>
      <w:r>
        <w:rPr>
          <w:rFonts w:ascii="Arial" w:hAnsi="Arial" w:cs="Arial"/>
          <w:b/>
          <w:bCs/>
          <w:color w:val="000000"/>
          <w:sz w:val="19"/>
          <w:szCs w:val="19"/>
        </w:rPr>
        <w:br/>
        <w:t>31 мая (вторник) – русский язык;</w:t>
      </w:r>
      <w:r>
        <w:rPr>
          <w:rFonts w:ascii="Arial" w:hAnsi="Arial" w:cs="Arial"/>
          <w:b/>
          <w:bCs/>
          <w:color w:val="000000"/>
          <w:sz w:val="19"/>
          <w:szCs w:val="19"/>
        </w:rPr>
        <w:br/>
        <w:t>2 июня (четверг) – ЕГЭ по математике профильного уровня;</w:t>
      </w:r>
      <w:r>
        <w:rPr>
          <w:rFonts w:ascii="Arial" w:hAnsi="Arial" w:cs="Arial"/>
          <w:b/>
          <w:bCs/>
          <w:color w:val="000000"/>
          <w:sz w:val="19"/>
          <w:szCs w:val="19"/>
        </w:rPr>
        <w:br/>
        <w:t>3 июня (пятница) – ЕГЭ по математике базового уровня;</w:t>
      </w:r>
      <w:r>
        <w:rPr>
          <w:rFonts w:ascii="Arial" w:hAnsi="Arial" w:cs="Arial"/>
          <w:b/>
          <w:bCs/>
          <w:color w:val="000000"/>
          <w:sz w:val="19"/>
          <w:szCs w:val="19"/>
        </w:rPr>
        <w:br/>
        <w:t>6 июня (понедельник) – история, физика;</w:t>
      </w:r>
      <w:r>
        <w:rPr>
          <w:rFonts w:ascii="Arial" w:hAnsi="Arial" w:cs="Arial"/>
          <w:b/>
          <w:bCs/>
          <w:color w:val="000000"/>
          <w:sz w:val="19"/>
          <w:szCs w:val="19"/>
        </w:rPr>
        <w:br/>
        <w:t>9 июня (четверг) – обществознание;</w:t>
      </w:r>
      <w:r>
        <w:rPr>
          <w:rFonts w:ascii="Arial" w:hAnsi="Arial" w:cs="Arial"/>
          <w:b/>
          <w:bCs/>
          <w:color w:val="000000"/>
          <w:sz w:val="19"/>
          <w:szCs w:val="19"/>
        </w:rPr>
        <w:br/>
        <w:t>14 июня (вторник) – иностранные языки (за исключением раздела «Говорение»), биология;</w:t>
      </w:r>
      <w:proofErr w:type="gramEnd"/>
      <w:r>
        <w:rPr>
          <w:rFonts w:ascii="Arial" w:hAnsi="Arial" w:cs="Arial"/>
          <w:b/>
          <w:bCs/>
          <w:color w:val="000000"/>
          <w:sz w:val="19"/>
          <w:szCs w:val="19"/>
        </w:rPr>
        <w:br/>
      </w:r>
      <w:proofErr w:type="gramStart"/>
      <w:r>
        <w:rPr>
          <w:rFonts w:ascii="Arial" w:hAnsi="Arial" w:cs="Arial"/>
          <w:b/>
          <w:bCs/>
          <w:color w:val="000000"/>
          <w:sz w:val="19"/>
          <w:szCs w:val="19"/>
        </w:rPr>
        <w:t>16 июня (четверг) – иностранные языки (раздел «Говорение»);</w:t>
      </w:r>
      <w:r>
        <w:rPr>
          <w:rFonts w:ascii="Arial" w:hAnsi="Arial" w:cs="Arial"/>
          <w:b/>
          <w:bCs/>
          <w:color w:val="000000"/>
          <w:sz w:val="19"/>
          <w:szCs w:val="19"/>
        </w:rPr>
        <w:br/>
        <w:t>17 июня (пятница) – иностранные языки (раздел «Говорение»);</w:t>
      </w:r>
      <w:r>
        <w:rPr>
          <w:rFonts w:ascii="Arial" w:hAnsi="Arial" w:cs="Arial"/>
          <w:b/>
          <w:bCs/>
          <w:color w:val="000000"/>
          <w:sz w:val="19"/>
          <w:szCs w:val="19"/>
        </w:rPr>
        <w:br/>
      </w:r>
      <w:proofErr w:type="gramEnd"/>
      <w:r>
        <w:rPr>
          <w:rFonts w:ascii="Arial" w:hAnsi="Arial" w:cs="Arial"/>
          <w:b/>
          <w:bCs/>
          <w:color w:val="000000"/>
          <w:sz w:val="19"/>
          <w:szCs w:val="19"/>
        </w:rPr>
        <w:t>20 июня (понедельник) – информатика; 21 июня (вторник) – информатика</w:t>
      </w:r>
    </w:p>
    <w:p w:rsidR="00403D54" w:rsidRDefault="00403D54" w:rsidP="00403D54">
      <w:pPr>
        <w:pStyle w:val="a3"/>
        <w:shd w:val="clear" w:color="auto" w:fill="FFFFFF"/>
        <w:rPr>
          <w:rFonts w:ascii="Verdana" w:hAnsi="Verdana"/>
          <w:b/>
          <w:bCs/>
          <w:color w:val="0000CD"/>
          <w:sz w:val="14"/>
          <w:szCs w:val="14"/>
        </w:rPr>
      </w:pPr>
      <w:proofErr w:type="gramStart"/>
      <w:r>
        <w:rPr>
          <w:rStyle w:val="a5"/>
          <w:rFonts w:ascii="Arial" w:hAnsi="Arial" w:cs="Arial"/>
          <w:color w:val="000000"/>
          <w:sz w:val="19"/>
          <w:szCs w:val="19"/>
        </w:rPr>
        <w:t>Резервные дни</w:t>
      </w:r>
      <w:r>
        <w:rPr>
          <w:rFonts w:ascii="Arial" w:hAnsi="Arial" w:cs="Arial"/>
          <w:b/>
          <w:bCs/>
          <w:color w:val="000000"/>
          <w:sz w:val="19"/>
          <w:szCs w:val="19"/>
        </w:rPr>
        <w:br/>
        <w:t>23 июня (четверг) – русский язык;</w:t>
      </w:r>
      <w:r>
        <w:rPr>
          <w:rFonts w:ascii="Arial" w:hAnsi="Arial" w:cs="Arial"/>
          <w:b/>
          <w:bCs/>
          <w:color w:val="000000"/>
          <w:sz w:val="19"/>
          <w:szCs w:val="19"/>
        </w:rPr>
        <w:br/>
        <w:t>24 июня (пятница) – география, литература, иностранные языки (раздел «Говорение»);</w:t>
      </w:r>
      <w:r>
        <w:rPr>
          <w:rFonts w:ascii="Arial" w:hAnsi="Arial" w:cs="Arial"/>
          <w:b/>
          <w:bCs/>
          <w:color w:val="000000"/>
          <w:sz w:val="19"/>
          <w:szCs w:val="19"/>
        </w:rPr>
        <w:br/>
        <w:t>27 июня (понедельник) – ЕГЭ по математике базового уровня, ЕГЭ по математике профильного уровня;</w:t>
      </w:r>
      <w:r>
        <w:rPr>
          <w:rFonts w:ascii="Arial" w:hAnsi="Arial" w:cs="Arial"/>
          <w:b/>
          <w:bCs/>
          <w:color w:val="000000"/>
          <w:sz w:val="19"/>
          <w:szCs w:val="19"/>
        </w:rPr>
        <w:br/>
        <w:t>28 июня (вторник) – иностранные языки (за исключением раздела «Говорение»), биология, информатика;</w:t>
      </w:r>
      <w:r>
        <w:rPr>
          <w:rFonts w:ascii="Arial" w:hAnsi="Arial" w:cs="Arial"/>
          <w:b/>
          <w:bCs/>
          <w:color w:val="000000"/>
          <w:sz w:val="19"/>
          <w:szCs w:val="19"/>
        </w:rPr>
        <w:br/>
        <w:t>29 июня (среда) – обществознание, химия; 30 июня (четверг) – история, физика;</w:t>
      </w:r>
      <w:proofErr w:type="gramEnd"/>
      <w:r>
        <w:rPr>
          <w:rFonts w:ascii="Arial" w:hAnsi="Arial" w:cs="Arial"/>
          <w:b/>
          <w:bCs/>
          <w:color w:val="000000"/>
          <w:sz w:val="19"/>
          <w:szCs w:val="19"/>
        </w:rPr>
        <w:br/>
        <w:t>2 июля (суббота) – по всем учебным предметам</w:t>
      </w:r>
    </w:p>
    <w:p w:rsidR="00403D54" w:rsidRDefault="00403D54" w:rsidP="00403D54">
      <w:pPr>
        <w:pStyle w:val="a3"/>
        <w:shd w:val="clear" w:color="auto" w:fill="FFFFFF"/>
        <w:rPr>
          <w:rFonts w:ascii="Verdana" w:hAnsi="Verdana"/>
          <w:b/>
          <w:bCs/>
          <w:color w:val="0000CD"/>
          <w:sz w:val="14"/>
          <w:szCs w:val="14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------------------------------------------------------------------------------------------------------------------------</w:t>
      </w:r>
    </w:p>
    <w:p w:rsidR="00403D54" w:rsidRDefault="00403D54" w:rsidP="00403D54">
      <w:pPr>
        <w:pStyle w:val="a3"/>
        <w:shd w:val="clear" w:color="auto" w:fill="FFFFFF"/>
        <w:rPr>
          <w:rFonts w:ascii="Verdana" w:hAnsi="Verdana"/>
          <w:b/>
          <w:bCs/>
          <w:color w:val="0000CD"/>
          <w:sz w:val="14"/>
          <w:szCs w:val="14"/>
        </w:rPr>
      </w:pPr>
      <w:r>
        <w:rPr>
          <w:rStyle w:val="a5"/>
          <w:rFonts w:ascii="Arial" w:hAnsi="Arial" w:cs="Arial"/>
          <w:color w:val="000000"/>
          <w:sz w:val="22"/>
          <w:szCs w:val="22"/>
        </w:rPr>
        <w:t>Досрочный период ЕГЭ 2022</w:t>
      </w:r>
    </w:p>
    <w:p w:rsidR="00403D54" w:rsidRDefault="00403D54" w:rsidP="00403D54">
      <w:pPr>
        <w:pStyle w:val="a3"/>
        <w:shd w:val="clear" w:color="auto" w:fill="FFFFFF"/>
        <w:rPr>
          <w:rFonts w:ascii="Verdana" w:hAnsi="Verdana"/>
          <w:b/>
          <w:bCs/>
          <w:color w:val="0000CD"/>
          <w:sz w:val="14"/>
          <w:szCs w:val="14"/>
        </w:rPr>
      </w:pPr>
      <w:proofErr w:type="gramStart"/>
      <w:r>
        <w:rPr>
          <w:rFonts w:ascii="Arial" w:hAnsi="Arial" w:cs="Arial"/>
          <w:b/>
          <w:bCs/>
          <w:color w:val="000000"/>
          <w:sz w:val="19"/>
          <w:szCs w:val="19"/>
        </w:rPr>
        <w:t>21 марта (понедельник) – география, литература, химия;</w:t>
      </w:r>
      <w:r>
        <w:rPr>
          <w:rFonts w:ascii="Arial" w:hAnsi="Arial" w:cs="Arial"/>
          <w:b/>
          <w:bCs/>
          <w:color w:val="000000"/>
          <w:sz w:val="19"/>
          <w:szCs w:val="19"/>
        </w:rPr>
        <w:br/>
        <w:t>24 марта (четверг) – русский язык;</w:t>
      </w:r>
      <w:r>
        <w:rPr>
          <w:rFonts w:ascii="Arial" w:hAnsi="Arial" w:cs="Arial"/>
          <w:b/>
          <w:bCs/>
          <w:color w:val="000000"/>
          <w:sz w:val="19"/>
          <w:szCs w:val="19"/>
        </w:rPr>
        <w:br/>
        <w:t>28 марта (понедельник) – ЕГЭ по математике базового уровня, ЕГЭ по математике профильного уровня;</w:t>
      </w:r>
      <w:r>
        <w:rPr>
          <w:rFonts w:ascii="Arial" w:hAnsi="Arial" w:cs="Arial"/>
          <w:b/>
          <w:bCs/>
          <w:color w:val="000000"/>
          <w:sz w:val="19"/>
          <w:szCs w:val="19"/>
        </w:rPr>
        <w:br/>
        <w:t>31 марта (четверг) – иностранные языки (за исключением раздела «Говорение»), история, физика;</w:t>
      </w:r>
      <w:r>
        <w:rPr>
          <w:rFonts w:ascii="Arial" w:hAnsi="Arial" w:cs="Arial"/>
          <w:b/>
          <w:bCs/>
          <w:color w:val="000000"/>
          <w:sz w:val="19"/>
          <w:szCs w:val="19"/>
        </w:rPr>
        <w:br/>
        <w:t>1 апреля (пятница) – иностранные языки (раздел «Говорение»);</w:t>
      </w:r>
      <w:r>
        <w:rPr>
          <w:rFonts w:ascii="Arial" w:hAnsi="Arial" w:cs="Arial"/>
          <w:b/>
          <w:bCs/>
          <w:color w:val="000000"/>
          <w:sz w:val="19"/>
          <w:szCs w:val="19"/>
        </w:rPr>
        <w:br/>
        <w:t>4 апреля (понедельник) – информатика; 7 апреля (четверг) – обществознание, биология</w:t>
      </w:r>
      <w:proofErr w:type="gramEnd"/>
    </w:p>
    <w:p w:rsidR="00403D54" w:rsidRDefault="00403D54" w:rsidP="00403D54">
      <w:pPr>
        <w:pStyle w:val="a3"/>
        <w:shd w:val="clear" w:color="auto" w:fill="FFFFFF"/>
        <w:rPr>
          <w:rFonts w:ascii="Verdana" w:hAnsi="Verdana"/>
          <w:b/>
          <w:bCs/>
          <w:color w:val="0000CD"/>
          <w:sz w:val="14"/>
          <w:szCs w:val="14"/>
        </w:rPr>
      </w:pPr>
      <w:proofErr w:type="gramStart"/>
      <w:r>
        <w:rPr>
          <w:rStyle w:val="a5"/>
          <w:rFonts w:ascii="Arial" w:hAnsi="Arial" w:cs="Arial"/>
          <w:color w:val="000000"/>
          <w:sz w:val="19"/>
          <w:szCs w:val="19"/>
        </w:rPr>
        <w:t>Резервные дни</w:t>
      </w:r>
      <w:r>
        <w:rPr>
          <w:rFonts w:ascii="Arial" w:hAnsi="Arial" w:cs="Arial"/>
          <w:b/>
          <w:bCs/>
          <w:color w:val="000000"/>
          <w:sz w:val="19"/>
          <w:szCs w:val="19"/>
        </w:rPr>
        <w:br/>
        <w:t>11 апреля (понедельник) – география, химия, иностранные языки (раздел «Говорение»), литература, история;</w:t>
      </w:r>
      <w:r>
        <w:rPr>
          <w:rFonts w:ascii="Arial" w:hAnsi="Arial" w:cs="Arial"/>
          <w:b/>
          <w:bCs/>
          <w:color w:val="000000"/>
          <w:sz w:val="19"/>
          <w:szCs w:val="19"/>
        </w:rPr>
        <w:br/>
        <w:t>13 апреля (среда) – иностранные языки (за исключением раздела «Говорение»), информатика, физика, обществознание, биология;</w:t>
      </w:r>
      <w:r>
        <w:rPr>
          <w:rFonts w:ascii="Arial" w:hAnsi="Arial" w:cs="Arial"/>
          <w:b/>
          <w:bCs/>
          <w:color w:val="000000"/>
          <w:sz w:val="19"/>
          <w:szCs w:val="19"/>
        </w:rPr>
        <w:br/>
        <w:t>15 апреля (пятница) – русский язык 18 апреля (понедельник) – ЕГЭ по математике базового уровня, ЕГЭ по математике профильного уровня</w:t>
      </w:r>
      <w:proofErr w:type="gramEnd"/>
    </w:p>
    <w:p w:rsidR="00403D54" w:rsidRDefault="00403D54" w:rsidP="00403D54">
      <w:pPr>
        <w:pStyle w:val="a3"/>
        <w:shd w:val="clear" w:color="auto" w:fill="FFFFFF"/>
        <w:rPr>
          <w:rFonts w:ascii="Verdana" w:hAnsi="Verdana"/>
          <w:b/>
          <w:bCs/>
          <w:color w:val="0000CD"/>
          <w:sz w:val="14"/>
          <w:szCs w:val="14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------------------------------------------------------------------------------------------------------------------------</w:t>
      </w:r>
    </w:p>
    <w:p w:rsidR="00403D54" w:rsidRDefault="00403D54" w:rsidP="00403D54">
      <w:pPr>
        <w:pStyle w:val="a3"/>
        <w:shd w:val="clear" w:color="auto" w:fill="FFFFFF"/>
        <w:rPr>
          <w:rFonts w:ascii="Verdana" w:hAnsi="Verdana"/>
          <w:b/>
          <w:bCs/>
          <w:color w:val="0000CD"/>
          <w:sz w:val="14"/>
          <w:szCs w:val="14"/>
        </w:rPr>
      </w:pPr>
      <w:r>
        <w:rPr>
          <w:rStyle w:val="a5"/>
          <w:rFonts w:ascii="Arial" w:hAnsi="Arial" w:cs="Arial"/>
          <w:color w:val="000000"/>
          <w:sz w:val="22"/>
          <w:szCs w:val="22"/>
        </w:rPr>
        <w:lastRenderedPageBreak/>
        <w:t>Дополнительный период ЕГЭ 2022</w:t>
      </w:r>
      <w:r>
        <w:rPr>
          <w:rFonts w:ascii="Arial" w:hAnsi="Arial" w:cs="Arial"/>
          <w:b/>
          <w:bCs/>
          <w:color w:val="000000"/>
          <w:sz w:val="14"/>
          <w:szCs w:val="14"/>
        </w:rPr>
        <w:br/>
      </w:r>
      <w:r>
        <w:rPr>
          <w:rFonts w:ascii="Arial" w:hAnsi="Arial" w:cs="Arial"/>
          <w:b/>
          <w:bCs/>
          <w:color w:val="000000"/>
          <w:sz w:val="19"/>
          <w:szCs w:val="19"/>
        </w:rPr>
        <w:t>5 сентября (понедельник) – ЕГЭ по математике базового уровня;</w:t>
      </w:r>
      <w:r>
        <w:rPr>
          <w:rFonts w:ascii="Arial" w:hAnsi="Arial" w:cs="Arial"/>
          <w:b/>
          <w:bCs/>
          <w:color w:val="000000"/>
          <w:sz w:val="19"/>
          <w:szCs w:val="19"/>
        </w:rPr>
        <w:br/>
        <w:t>8 сентября (четверг) – русский язык.</w:t>
      </w:r>
    </w:p>
    <w:p w:rsidR="00403D54" w:rsidRDefault="00403D54" w:rsidP="00403D54">
      <w:pPr>
        <w:pStyle w:val="a3"/>
        <w:shd w:val="clear" w:color="auto" w:fill="FFFFFF"/>
        <w:rPr>
          <w:rFonts w:ascii="Verdana" w:hAnsi="Verdana"/>
          <w:b/>
          <w:bCs/>
          <w:color w:val="0000CD"/>
          <w:sz w:val="14"/>
          <w:szCs w:val="14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Для выпускников прошлых лет предусмотрены досрочный период и резервные дни основного периода.</w:t>
      </w:r>
    </w:p>
    <w:p w:rsidR="003A58B7" w:rsidRDefault="003A58B7"/>
    <w:sectPr w:rsidR="003A58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403D54"/>
    <w:rsid w:val="003A58B7"/>
    <w:rsid w:val="00403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3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03D54"/>
    <w:rPr>
      <w:color w:val="0000FF"/>
      <w:u w:val="single"/>
    </w:rPr>
  </w:style>
  <w:style w:type="character" w:styleId="a5">
    <w:name w:val="Strong"/>
    <w:basedOn w:val="a0"/>
    <w:uiPriority w:val="22"/>
    <w:qFormat/>
    <w:rsid w:val="00403D5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3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chool256.com/2021-2022/EGE/834-1479.pdf" TargetMode="External"/><Relationship Id="rId4" Type="http://schemas.openxmlformats.org/officeDocument/2006/relationships/hyperlink" Target="http://check.ege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419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1212</dc:creator>
  <cp:keywords/>
  <dc:description/>
  <cp:lastModifiedBy>1212</cp:lastModifiedBy>
  <cp:revision>3</cp:revision>
  <dcterms:created xsi:type="dcterms:W3CDTF">2022-05-15T11:05:00Z</dcterms:created>
  <dcterms:modified xsi:type="dcterms:W3CDTF">2022-05-15T11:06:00Z</dcterms:modified>
</cp:coreProperties>
</file>